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F3" w:rsidRPr="001F4AFF" w:rsidRDefault="00EE26F3" w:rsidP="00EA38F0">
      <w:pPr>
        <w:tabs>
          <w:tab w:val="left" w:pos="825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F71B6" w:rsidRPr="001F4AFF" w:rsidRDefault="00AF71B6" w:rsidP="00AF71B6">
      <w:pPr>
        <w:tabs>
          <w:tab w:val="left" w:pos="1456"/>
          <w:tab w:val="left" w:pos="1503"/>
          <w:tab w:val="left" w:pos="4419"/>
          <w:tab w:val="left" w:pos="88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F4AFF">
        <w:rPr>
          <w:rFonts w:ascii="Arial" w:hAnsi="Arial" w:cs="Arial"/>
          <w:sz w:val="24"/>
          <w:szCs w:val="24"/>
        </w:rPr>
        <w:tab/>
      </w:r>
      <w:r w:rsidRPr="001F4AFF">
        <w:rPr>
          <w:rFonts w:ascii="Arial" w:hAnsi="Arial" w:cs="Arial"/>
          <w:b/>
          <w:bCs/>
          <w:sz w:val="24"/>
          <w:szCs w:val="24"/>
        </w:rPr>
        <w:t>PROCESSO DE CONCESSÃO DE ADIANTAMENTOS</w:t>
      </w:r>
    </w:p>
    <w:p w:rsidR="00AF71B6" w:rsidRPr="001F4AFF" w:rsidRDefault="00E11050" w:rsidP="00AF71B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DECRETO MUNICIPAL Nº 088/2024</w:t>
      </w:r>
      <w:r w:rsidR="00AF71B6" w:rsidRPr="001F4AF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F71B6" w:rsidRPr="001F4AFF" w:rsidRDefault="00EA38F0" w:rsidP="00EA38F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4AFF">
        <w:rPr>
          <w:rFonts w:ascii="Arial" w:hAnsi="Arial" w:cs="Arial"/>
          <w:b/>
          <w:bCs/>
          <w:sz w:val="24"/>
          <w:szCs w:val="24"/>
        </w:rPr>
        <w:t xml:space="preserve">LISTA DE VERIFICAÇÃO </w:t>
      </w:r>
    </w:p>
    <w:p w:rsidR="00EA38F0" w:rsidRPr="001F4AFF" w:rsidRDefault="00EA38F0" w:rsidP="00EA38F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71B6" w:rsidRPr="001F4AFF" w:rsidRDefault="00110A72" w:rsidP="00A06317">
      <w:pPr>
        <w:autoSpaceDE w:val="0"/>
        <w:autoSpaceDN w:val="0"/>
        <w:adjustRightInd w:val="0"/>
        <w:spacing w:before="120" w:after="0" w:line="240" w:lineRule="auto"/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F4AFF">
        <w:rPr>
          <w:rFonts w:ascii="Arial" w:hAnsi="Arial" w:cs="Arial"/>
          <w:sz w:val="24"/>
          <w:szCs w:val="24"/>
        </w:rPr>
        <w:t>Seqüência</w:t>
      </w:r>
      <w:proofErr w:type="spellEnd"/>
      <w:r w:rsidR="00AF71B6" w:rsidRPr="001F4AFF">
        <w:rPr>
          <w:rFonts w:ascii="Arial" w:hAnsi="Arial" w:cs="Arial"/>
          <w:sz w:val="24"/>
          <w:szCs w:val="24"/>
        </w:rPr>
        <w:t xml:space="preserve"> de atos necessária e insuscetível de alteração ou supressão, que deve ser observada na instrução de cada processo de concessão de adiantamentos, com base no </w:t>
      </w:r>
      <w:r w:rsidR="00797CEE">
        <w:rPr>
          <w:rFonts w:ascii="Arial" w:hAnsi="Arial" w:cs="Arial"/>
          <w:b/>
          <w:bCs/>
          <w:sz w:val="24"/>
          <w:szCs w:val="24"/>
        </w:rPr>
        <w:t>Decreto Municipal nº 088/2024</w:t>
      </w:r>
      <w:r w:rsidR="00A06317" w:rsidRPr="001F4AFF">
        <w:rPr>
          <w:rFonts w:ascii="Arial" w:hAnsi="Arial" w:cs="Arial"/>
          <w:b/>
          <w:bCs/>
          <w:sz w:val="24"/>
          <w:szCs w:val="24"/>
        </w:rPr>
        <w:t>.</w:t>
      </w:r>
      <w:r w:rsidR="00C438FA" w:rsidRPr="001F4AF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06317" w:rsidRPr="001F4AFF" w:rsidRDefault="00A06317" w:rsidP="00A06317">
      <w:pPr>
        <w:autoSpaceDE w:val="0"/>
        <w:autoSpaceDN w:val="0"/>
        <w:adjustRightInd w:val="0"/>
        <w:spacing w:before="120"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F71B6" w:rsidRPr="001F4AFF" w:rsidRDefault="00AF71B6" w:rsidP="00AF71B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F4AFF">
        <w:rPr>
          <w:rFonts w:ascii="Arial" w:hAnsi="Arial" w:cs="Arial"/>
          <w:b/>
          <w:bCs/>
          <w:sz w:val="24"/>
          <w:szCs w:val="24"/>
        </w:rPr>
        <w:t>Processo</w:t>
      </w:r>
      <w:r w:rsidR="00154840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Pr="001F4AFF">
        <w:rPr>
          <w:rFonts w:ascii="Arial" w:hAnsi="Arial" w:cs="Arial"/>
          <w:b/>
          <w:sz w:val="24"/>
          <w:szCs w:val="24"/>
        </w:rPr>
        <w:t>nº</w:t>
      </w:r>
      <w:r w:rsidRPr="001F4AFF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06317" w:rsidRPr="001F4AFF">
        <w:rPr>
          <w:rFonts w:ascii="Arial" w:hAnsi="Arial" w:cs="Arial"/>
          <w:b/>
          <w:bCs/>
          <w:sz w:val="24"/>
          <w:szCs w:val="24"/>
          <w:u w:val="single"/>
        </w:rPr>
        <w:t>xxxxx</w:t>
      </w:r>
      <w:proofErr w:type="spellEnd"/>
      <w:r w:rsidR="00A06317" w:rsidRPr="001F4AFF">
        <w:rPr>
          <w:rFonts w:ascii="Arial" w:hAnsi="Arial" w:cs="Arial"/>
          <w:b/>
          <w:bCs/>
          <w:sz w:val="24"/>
          <w:szCs w:val="24"/>
          <w:u w:val="single"/>
        </w:rPr>
        <w:t>/</w:t>
      </w:r>
      <w:proofErr w:type="spellStart"/>
      <w:r w:rsidR="00A06317" w:rsidRPr="001F4AFF">
        <w:rPr>
          <w:rFonts w:ascii="Arial" w:hAnsi="Arial" w:cs="Arial"/>
          <w:b/>
          <w:bCs/>
          <w:sz w:val="24"/>
          <w:szCs w:val="24"/>
          <w:u w:val="single"/>
        </w:rPr>
        <w:t>xxxx</w:t>
      </w:r>
      <w:proofErr w:type="spellEnd"/>
    </w:p>
    <w:tbl>
      <w:tblPr>
        <w:tblW w:w="9498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3"/>
        <w:gridCol w:w="774"/>
        <w:gridCol w:w="992"/>
        <w:gridCol w:w="709"/>
      </w:tblGrid>
      <w:tr w:rsidR="00AF71B6" w:rsidRPr="001F4AFF" w:rsidTr="00EF6EEB">
        <w:trPr>
          <w:trHeight w:val="1"/>
          <w:jc w:val="right"/>
        </w:trPr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A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ATOS ADMINISTRATIVOS E DOCUMENTOS A SEREM VERIFICADOS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A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SIM/ NÃO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AFF">
              <w:rPr>
                <w:rFonts w:ascii="Arial" w:hAnsi="Arial" w:cs="Arial"/>
                <w:b/>
                <w:bCs/>
                <w:sz w:val="24"/>
                <w:szCs w:val="24"/>
              </w:rPr>
              <w:t>FOLHA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32203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</w:tc>
      </w:tr>
      <w:tr w:rsidR="00F67AF9" w:rsidRPr="001F4AFF" w:rsidTr="00EF6EEB">
        <w:trPr>
          <w:trHeight w:val="788"/>
          <w:jc w:val="right"/>
        </w:trPr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AF9" w:rsidRPr="001F4AFF" w:rsidRDefault="00F67AF9" w:rsidP="00895A32">
            <w:pPr>
              <w:autoSpaceDE w:val="0"/>
              <w:autoSpaceDN w:val="0"/>
              <w:adjustRightInd w:val="0"/>
              <w:spacing w:before="120" w:after="0" w:line="240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AFF">
              <w:rPr>
                <w:rFonts w:ascii="Arial" w:hAnsi="Arial" w:cs="Arial"/>
                <w:sz w:val="24"/>
                <w:szCs w:val="24"/>
              </w:rPr>
              <w:t>1. O pedido de adiantamento foi autuado pelo Protocolo Geral (inciso I</w:t>
            </w:r>
            <w:r w:rsidR="00797CEE">
              <w:rPr>
                <w:rFonts w:ascii="Arial" w:hAnsi="Arial" w:cs="Arial"/>
                <w:sz w:val="24"/>
                <w:szCs w:val="24"/>
              </w:rPr>
              <w:t>, art. 9º do Decreto nº. 088/2024</w:t>
            </w:r>
            <w:r w:rsidRPr="001F4AFF">
              <w:rPr>
                <w:rFonts w:ascii="Arial" w:hAnsi="Arial" w:cs="Arial"/>
                <w:sz w:val="24"/>
                <w:szCs w:val="24"/>
              </w:rPr>
              <w:t>)?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AF9" w:rsidRPr="001F4AFF" w:rsidRDefault="00F67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AF9" w:rsidRPr="001F4AFF" w:rsidRDefault="00F67AF9" w:rsidP="0015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AF9" w:rsidRPr="001F4AFF" w:rsidRDefault="00F6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AF9" w:rsidRPr="001F4AFF" w:rsidTr="00EF6EEB">
        <w:trPr>
          <w:trHeight w:val="788"/>
          <w:jc w:val="right"/>
        </w:trPr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AF9" w:rsidRPr="001F4AFF" w:rsidRDefault="00895A32" w:rsidP="00712203">
            <w:pPr>
              <w:autoSpaceDE w:val="0"/>
              <w:autoSpaceDN w:val="0"/>
              <w:adjustRightInd w:val="0"/>
              <w:spacing w:before="120" w:after="0" w:line="240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AFF">
              <w:rPr>
                <w:rFonts w:ascii="Arial" w:hAnsi="Arial" w:cs="Arial"/>
                <w:sz w:val="24"/>
                <w:szCs w:val="24"/>
              </w:rPr>
              <w:t>2. Consta a classificação funcional programática da despesa imputada ao crédito orçamentário ou adicional (</w:t>
            </w:r>
            <w:r w:rsidR="00C8573C" w:rsidRPr="001F4AFF">
              <w:rPr>
                <w:rFonts w:ascii="Arial" w:hAnsi="Arial" w:cs="Arial"/>
                <w:sz w:val="24"/>
                <w:szCs w:val="24"/>
              </w:rPr>
              <w:t>inciso IV</w:t>
            </w:r>
            <w:r w:rsidRPr="001F4AFF">
              <w:rPr>
                <w:rFonts w:ascii="Arial" w:hAnsi="Arial" w:cs="Arial"/>
                <w:sz w:val="24"/>
                <w:szCs w:val="24"/>
              </w:rPr>
              <w:t xml:space="preserve"> do </w:t>
            </w:r>
            <w:r w:rsidR="009506A8">
              <w:rPr>
                <w:rFonts w:ascii="Arial" w:hAnsi="Arial" w:cs="Arial"/>
                <w:sz w:val="24"/>
                <w:szCs w:val="24"/>
              </w:rPr>
              <w:t>art.9º do Decreto nº. 088/2024</w:t>
            </w:r>
            <w:r w:rsidRPr="001F4AFF">
              <w:rPr>
                <w:rFonts w:ascii="Arial" w:hAnsi="Arial" w:cs="Arial"/>
                <w:sz w:val="24"/>
                <w:szCs w:val="24"/>
              </w:rPr>
              <w:t>)?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AF9" w:rsidRPr="001F4AFF" w:rsidRDefault="00F67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05C" w:rsidRPr="001F4AFF" w:rsidRDefault="0049105C" w:rsidP="00A9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AF9" w:rsidRPr="001F4AFF" w:rsidRDefault="00F6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AF9" w:rsidRPr="001F4AFF" w:rsidTr="00EF6EEB">
        <w:trPr>
          <w:trHeight w:val="788"/>
          <w:jc w:val="right"/>
        </w:trPr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AF9" w:rsidRPr="001F4AFF" w:rsidRDefault="00895A32" w:rsidP="00712203">
            <w:pPr>
              <w:autoSpaceDE w:val="0"/>
              <w:autoSpaceDN w:val="0"/>
              <w:adjustRightInd w:val="0"/>
              <w:spacing w:before="120" w:after="0" w:line="240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AFF">
              <w:rPr>
                <w:rFonts w:ascii="Arial" w:hAnsi="Arial" w:cs="Arial"/>
                <w:sz w:val="24"/>
                <w:szCs w:val="24"/>
              </w:rPr>
              <w:t xml:space="preserve">3. Consta a indicação do tipo de licitação ou de sua dispensa, conforme legislação vigente (inciso </w:t>
            </w:r>
            <w:r w:rsidR="00AC35F3" w:rsidRPr="001F4AFF">
              <w:rPr>
                <w:rFonts w:ascii="Arial" w:hAnsi="Arial" w:cs="Arial"/>
                <w:sz w:val="24"/>
                <w:szCs w:val="24"/>
              </w:rPr>
              <w:t>I</w:t>
            </w:r>
            <w:r w:rsidRPr="001F4AFF">
              <w:rPr>
                <w:rFonts w:ascii="Arial" w:hAnsi="Arial" w:cs="Arial"/>
                <w:sz w:val="24"/>
                <w:szCs w:val="24"/>
              </w:rPr>
              <w:t xml:space="preserve">V, do </w:t>
            </w:r>
            <w:r w:rsidR="00AC35F3" w:rsidRPr="001F4AFF">
              <w:rPr>
                <w:rFonts w:ascii="Arial" w:hAnsi="Arial" w:cs="Arial"/>
                <w:sz w:val="24"/>
                <w:szCs w:val="24"/>
              </w:rPr>
              <w:t>art.9°</w:t>
            </w:r>
            <w:r w:rsidRPr="001F4AFF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797CEE">
              <w:rPr>
                <w:rFonts w:ascii="Arial" w:hAnsi="Arial" w:cs="Arial"/>
                <w:sz w:val="24"/>
                <w:szCs w:val="24"/>
              </w:rPr>
              <w:t>o Decreto nº. 088/2024</w:t>
            </w:r>
            <w:r w:rsidRPr="001F4AFF">
              <w:rPr>
                <w:rFonts w:ascii="Arial" w:hAnsi="Arial" w:cs="Arial"/>
                <w:sz w:val="24"/>
                <w:szCs w:val="24"/>
              </w:rPr>
              <w:t>)?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AF9" w:rsidRPr="001F4AFF" w:rsidRDefault="00F67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AF9" w:rsidRPr="001F4AFF" w:rsidRDefault="00F67AF9" w:rsidP="008C1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AF9" w:rsidRPr="001F4AFF" w:rsidRDefault="00F6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1B6" w:rsidRPr="001F4AFF" w:rsidTr="00EF6EEB">
        <w:trPr>
          <w:trHeight w:val="788"/>
          <w:jc w:val="right"/>
        </w:trPr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895A32" w:rsidP="00712203">
            <w:pPr>
              <w:autoSpaceDE w:val="0"/>
              <w:autoSpaceDN w:val="0"/>
              <w:adjustRightInd w:val="0"/>
              <w:spacing w:before="120" w:after="0" w:line="240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AFF">
              <w:rPr>
                <w:rFonts w:ascii="Arial" w:hAnsi="Arial" w:cs="Arial"/>
                <w:sz w:val="24"/>
                <w:szCs w:val="24"/>
              </w:rPr>
              <w:t>4. Consta a finalidade do adiantamento (</w:t>
            </w:r>
            <w:r w:rsidR="00AC35F3" w:rsidRPr="001F4AFF">
              <w:rPr>
                <w:rFonts w:ascii="Arial" w:hAnsi="Arial" w:cs="Arial"/>
                <w:sz w:val="24"/>
                <w:szCs w:val="24"/>
              </w:rPr>
              <w:t>inciso I</w:t>
            </w:r>
            <w:r w:rsidRPr="001F4AFF">
              <w:rPr>
                <w:rFonts w:ascii="Arial" w:hAnsi="Arial" w:cs="Arial"/>
                <w:sz w:val="24"/>
                <w:szCs w:val="24"/>
              </w:rPr>
              <w:t xml:space="preserve">I, do </w:t>
            </w:r>
            <w:r w:rsidR="00797CEE">
              <w:rPr>
                <w:rFonts w:ascii="Arial" w:hAnsi="Arial" w:cs="Arial"/>
                <w:sz w:val="24"/>
                <w:szCs w:val="24"/>
              </w:rPr>
              <w:t>art.4º do Decreto nº. 088/2024</w:t>
            </w:r>
            <w:r w:rsidRPr="001F4AFF">
              <w:rPr>
                <w:rFonts w:ascii="Arial" w:hAnsi="Arial" w:cs="Arial"/>
                <w:sz w:val="24"/>
                <w:szCs w:val="24"/>
              </w:rPr>
              <w:t>)?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 w:rsidP="0015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1B6" w:rsidRPr="001F4AFF" w:rsidTr="00EF6EEB">
        <w:trPr>
          <w:trHeight w:val="788"/>
          <w:jc w:val="right"/>
        </w:trPr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895A32" w:rsidP="00AD43DF">
            <w:pPr>
              <w:autoSpaceDE w:val="0"/>
              <w:autoSpaceDN w:val="0"/>
              <w:adjustRightInd w:val="0"/>
              <w:spacing w:before="120" w:after="0" w:line="240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AFF">
              <w:rPr>
                <w:rFonts w:ascii="Arial" w:hAnsi="Arial" w:cs="Arial"/>
                <w:sz w:val="24"/>
                <w:szCs w:val="24"/>
              </w:rPr>
              <w:t>5. O valor do adiantamento solicitado é até 5% d</w:t>
            </w:r>
            <w:r w:rsidR="00AD43DF">
              <w:rPr>
                <w:rFonts w:ascii="Arial" w:hAnsi="Arial" w:cs="Arial"/>
                <w:sz w:val="24"/>
                <w:szCs w:val="24"/>
              </w:rPr>
              <w:t>o limite estabelecido no § 2º, art. 95 e respectivas atualizações</w:t>
            </w:r>
            <w:r w:rsidRPr="001F4AFF">
              <w:rPr>
                <w:rFonts w:ascii="Arial" w:hAnsi="Arial" w:cs="Arial"/>
                <w:sz w:val="24"/>
                <w:szCs w:val="24"/>
              </w:rPr>
              <w:t>,</w:t>
            </w:r>
            <w:r w:rsidR="00AD43DF">
              <w:rPr>
                <w:rFonts w:ascii="Arial" w:hAnsi="Arial" w:cs="Arial"/>
                <w:sz w:val="24"/>
                <w:szCs w:val="24"/>
              </w:rPr>
              <w:t xml:space="preserve"> na forma </w:t>
            </w:r>
            <w:r w:rsidRPr="001F4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35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43DF">
              <w:rPr>
                <w:rFonts w:ascii="Arial" w:hAnsi="Arial" w:cs="Arial"/>
                <w:sz w:val="24"/>
                <w:szCs w:val="24"/>
              </w:rPr>
              <w:t>do art. 182</w:t>
            </w:r>
            <w:r w:rsidRPr="001F4AF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D43DF">
              <w:rPr>
                <w:rFonts w:ascii="Arial" w:hAnsi="Arial" w:cs="Arial"/>
                <w:sz w:val="24"/>
                <w:szCs w:val="24"/>
              </w:rPr>
              <w:t xml:space="preserve">ambos da </w:t>
            </w:r>
            <w:r w:rsidR="00C1732A">
              <w:rPr>
                <w:rFonts w:ascii="Arial" w:hAnsi="Arial" w:cs="Arial"/>
                <w:sz w:val="24"/>
                <w:szCs w:val="24"/>
              </w:rPr>
              <w:t>Lei nº 14.133/2021</w:t>
            </w:r>
            <w:r w:rsidR="00AD43DF">
              <w:rPr>
                <w:rFonts w:ascii="Arial" w:hAnsi="Arial" w:cs="Arial"/>
                <w:sz w:val="24"/>
                <w:szCs w:val="24"/>
              </w:rPr>
              <w:t>.</w:t>
            </w:r>
            <w:r w:rsidRPr="001F4A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 w:rsidP="002A4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1B6" w:rsidRPr="001F4AFF" w:rsidTr="00EF6EEB">
        <w:trPr>
          <w:trHeight w:val="660"/>
          <w:jc w:val="right"/>
        </w:trPr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895A32" w:rsidP="0071220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AFF">
              <w:rPr>
                <w:rFonts w:ascii="Arial" w:hAnsi="Arial" w:cs="Arial"/>
                <w:sz w:val="24"/>
                <w:szCs w:val="24"/>
              </w:rPr>
              <w:t>6</w:t>
            </w:r>
            <w:r w:rsidR="00AF71B6" w:rsidRPr="001F4AFF">
              <w:rPr>
                <w:rFonts w:ascii="Arial" w:hAnsi="Arial" w:cs="Arial"/>
                <w:sz w:val="24"/>
                <w:szCs w:val="24"/>
              </w:rPr>
              <w:t>. Consta nome, cargo ou função, matrícula do servidor a quem deverá ser entregue o adiantamento (</w:t>
            </w:r>
            <w:r w:rsidR="00F9358F">
              <w:rPr>
                <w:rFonts w:ascii="Arial" w:hAnsi="Arial" w:cs="Arial"/>
                <w:sz w:val="24"/>
                <w:szCs w:val="24"/>
              </w:rPr>
              <w:t>inciso VI</w:t>
            </w:r>
            <w:r w:rsidR="00712203" w:rsidRPr="001F4AFF">
              <w:rPr>
                <w:rFonts w:ascii="Arial" w:hAnsi="Arial" w:cs="Arial"/>
                <w:sz w:val="24"/>
                <w:szCs w:val="24"/>
              </w:rPr>
              <w:t xml:space="preserve"> do </w:t>
            </w:r>
            <w:r w:rsidR="00F9358F">
              <w:rPr>
                <w:rFonts w:ascii="Arial" w:hAnsi="Arial" w:cs="Arial"/>
                <w:sz w:val="24"/>
                <w:szCs w:val="24"/>
              </w:rPr>
              <w:t>art.4º do Decreto nº. 088/2024</w:t>
            </w:r>
            <w:r w:rsidR="00AF71B6" w:rsidRPr="001F4AFF">
              <w:rPr>
                <w:rFonts w:ascii="Arial" w:hAnsi="Arial" w:cs="Arial"/>
                <w:sz w:val="24"/>
                <w:szCs w:val="24"/>
              </w:rPr>
              <w:t>)?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 w:rsidP="00167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1B6" w:rsidRPr="001F4AFF" w:rsidTr="00EF6EEB">
        <w:trPr>
          <w:trHeight w:val="660"/>
          <w:jc w:val="right"/>
        </w:trPr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317DF2" w:rsidP="00317DF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AFF">
              <w:rPr>
                <w:rFonts w:ascii="Arial" w:hAnsi="Arial" w:cs="Arial"/>
                <w:sz w:val="24"/>
                <w:szCs w:val="24"/>
              </w:rPr>
              <w:t xml:space="preserve">7. Consta </w:t>
            </w:r>
            <w:r w:rsidR="00B72646">
              <w:rPr>
                <w:rFonts w:ascii="Arial" w:hAnsi="Arial" w:cs="Arial"/>
                <w:sz w:val="24"/>
                <w:szCs w:val="24"/>
              </w:rPr>
              <w:t xml:space="preserve">declaração do Ordenador de Despesa, </w:t>
            </w:r>
            <w:r w:rsidR="00B76771">
              <w:rPr>
                <w:rFonts w:ascii="Arial" w:hAnsi="Arial" w:cs="Arial"/>
                <w:sz w:val="24"/>
                <w:szCs w:val="24"/>
              </w:rPr>
              <w:t>conforme inciso III, Art. 4º do Decreto nº 088/2024</w:t>
            </w:r>
            <w:r w:rsidRPr="001F4AFF">
              <w:rPr>
                <w:rFonts w:ascii="Arial" w:hAnsi="Arial" w:cs="Arial"/>
                <w:sz w:val="24"/>
                <w:szCs w:val="24"/>
              </w:rPr>
              <w:t>.</w:t>
            </w:r>
            <w:r w:rsidR="00AF71B6" w:rsidRPr="001F4A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 w:rsidP="00F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1B6" w:rsidRPr="001F4AFF" w:rsidTr="00EF6EEB">
        <w:trPr>
          <w:trHeight w:val="660"/>
          <w:jc w:val="right"/>
        </w:trPr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925" w:rsidRDefault="00317DF2" w:rsidP="00317DF2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AFF">
              <w:rPr>
                <w:rFonts w:ascii="Arial" w:hAnsi="Arial" w:cs="Arial"/>
                <w:sz w:val="24"/>
                <w:szCs w:val="24"/>
              </w:rPr>
              <w:t xml:space="preserve">8. Consta a </w:t>
            </w:r>
            <w:r w:rsidR="00324925">
              <w:rPr>
                <w:rFonts w:ascii="Arial" w:hAnsi="Arial" w:cs="Arial"/>
                <w:sz w:val="24"/>
                <w:szCs w:val="24"/>
              </w:rPr>
              <w:t>declaração do servidor responsável pelo adiantamento</w:t>
            </w:r>
            <w:r w:rsidRPr="001F4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4925">
              <w:rPr>
                <w:rFonts w:ascii="Arial" w:hAnsi="Arial" w:cs="Arial"/>
                <w:sz w:val="24"/>
                <w:szCs w:val="24"/>
              </w:rPr>
              <w:t>conforme o estabelecido no inciso XI do artigo 4º do Decreto nº 088/2024?</w:t>
            </w:r>
          </w:p>
          <w:p w:rsidR="00317DF2" w:rsidRPr="001F4AFF" w:rsidRDefault="00317DF2" w:rsidP="00317DF2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AF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OBS. 2 -  Nenhum adiantamento será pago após dia 10 (dez) de dezembro, salvo autorização expressa</w:t>
            </w:r>
            <w:r w:rsidR="00BA2E7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do</w:t>
            </w:r>
            <w:r w:rsidRPr="001F4AF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BA2E7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Prefeito</w:t>
            </w:r>
            <w:r w:rsidRPr="001F4AF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, devendo ser observado o prazo máximo </w:t>
            </w:r>
            <w:r w:rsidR="00BA2E7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de aplicação e da prestação de contas estabelecido no artigo 15.</w:t>
            </w:r>
          </w:p>
          <w:p w:rsidR="00317DF2" w:rsidRPr="001F4AFF" w:rsidRDefault="00317DF2" w:rsidP="00317DF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 w:rsidP="00F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1B6" w:rsidRPr="001F4AFF" w:rsidTr="00EF6EEB">
        <w:trPr>
          <w:trHeight w:val="525"/>
          <w:jc w:val="right"/>
        </w:trPr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1DDC" w:rsidRPr="001F4AFF" w:rsidRDefault="00FD1DDC" w:rsidP="00FD1DD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9. </w:t>
            </w:r>
            <w:r w:rsidRPr="001F4AFF">
              <w:rPr>
                <w:rFonts w:ascii="Arial" w:hAnsi="Arial" w:cs="Arial"/>
                <w:sz w:val="24"/>
                <w:szCs w:val="24"/>
              </w:rPr>
              <w:t>O pedido de adiantamento respeita o limite de 04 (quatro) adiantamentos concedidos por órgão ou entidade (parágrafo 7º, art. 3°</w:t>
            </w:r>
            <w:r>
              <w:rPr>
                <w:rFonts w:ascii="Arial" w:hAnsi="Arial" w:cs="Arial"/>
                <w:sz w:val="24"/>
                <w:szCs w:val="24"/>
              </w:rPr>
              <w:t xml:space="preserve"> do Decreto nº 088/2024)</w:t>
            </w:r>
            <w:r w:rsidRPr="001F4AFF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FD1DDC" w:rsidRPr="001F4AFF" w:rsidRDefault="00FD1DDC" w:rsidP="00FD1DD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F4AF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OBS. 1 -  O limite fixado só poderá ser ultrapassado com autorização expressa do Prefeito (art. 3º, pará</w:t>
            </w:r>
            <w:r w:rsidR="00907C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grafo 8º do Decreto nº. 088/2024</w:t>
            </w:r>
            <w:r w:rsidRPr="001F4AF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);</w:t>
            </w:r>
          </w:p>
          <w:p w:rsidR="00AF71B6" w:rsidRPr="00907CF4" w:rsidRDefault="00FD1DDC" w:rsidP="00907CF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F4AF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OBS. 2 -  O número de adiantamentos só poderá ser excedido em caráter excepcional e devidamente justificado pelo solicitante, não podendo ultrapassar o limite </w:t>
            </w:r>
            <w:r w:rsidR="00907C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previsto no § 2º do artigo 3º, sendo cabível totalizar 10 (dez) vezes o valor estabelecido no artigo 95, § 2º da Lei 14.133/2021, por exercício financeiro.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 w:rsidP="00F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1B6" w:rsidRPr="001F4AFF" w:rsidTr="00EF6EEB">
        <w:trPr>
          <w:trHeight w:val="653"/>
          <w:jc w:val="right"/>
        </w:trPr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C1732A" w:rsidP="00C1732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1F4AFF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Consta autorização do Prefeito conforme Decreto nº 088/2024, Capítulo II – Da instrução para à abertura do processo, Art. 4º, Inciso V?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 w:rsidP="00FE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1B6" w:rsidRPr="001F4AFF" w:rsidTr="004461E7">
        <w:trPr>
          <w:trHeight w:val="1552"/>
          <w:jc w:val="right"/>
        </w:trPr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61E7" w:rsidRDefault="005E53C0" w:rsidP="00FD1DD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1F4AFF">
              <w:rPr>
                <w:rFonts w:ascii="Arial" w:hAnsi="Arial" w:cs="Arial"/>
                <w:sz w:val="24"/>
                <w:szCs w:val="24"/>
              </w:rPr>
              <w:t xml:space="preserve">. Consta a declaração que inexiste material da espécie ou similar que atenda às necessidades no almoxarifado, e, serviços disponíveis contratados pela Administração Municipal que possam prestar atendimento à </w:t>
            </w:r>
            <w:r w:rsidR="009C6A1E">
              <w:rPr>
                <w:rFonts w:ascii="Arial" w:hAnsi="Arial" w:cs="Arial"/>
                <w:sz w:val="24"/>
                <w:szCs w:val="24"/>
              </w:rPr>
              <w:t>unidade orçamentária (inciso X, do art.4º do Decreto nº. 088/2024</w:t>
            </w:r>
            <w:r w:rsidRPr="001F4AFF">
              <w:rPr>
                <w:rFonts w:ascii="Arial" w:hAnsi="Arial" w:cs="Arial"/>
                <w:sz w:val="24"/>
                <w:szCs w:val="24"/>
              </w:rPr>
              <w:t>)?</w:t>
            </w:r>
          </w:p>
          <w:p w:rsidR="00AF71B6" w:rsidRPr="004461E7" w:rsidRDefault="00AF71B6" w:rsidP="004461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 w:rsidP="0045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1B6" w:rsidRPr="001F4AFF" w:rsidRDefault="00AF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AF9" w:rsidRPr="001F4AFF" w:rsidTr="00EF6EEB">
        <w:trPr>
          <w:trHeight w:val="646"/>
          <w:jc w:val="right"/>
        </w:trPr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AF9" w:rsidRPr="001F4AFF" w:rsidRDefault="004461E7" w:rsidP="0032203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12. Consta autorização do Prefeito </w:t>
            </w:r>
            <w:r w:rsidR="0032203B">
              <w:rPr>
                <w:rFonts w:ascii="Arial" w:hAnsi="Arial" w:cs="Arial"/>
                <w:sz w:val="24"/>
                <w:szCs w:val="24"/>
              </w:rPr>
              <w:t>em caso de</w:t>
            </w:r>
            <w:r>
              <w:rPr>
                <w:rFonts w:ascii="Arial" w:hAnsi="Arial" w:cs="Arial"/>
                <w:sz w:val="24"/>
                <w:szCs w:val="24"/>
              </w:rPr>
              <w:t xml:space="preserve"> realização de despesa eventual de gabinete, conforme estabelecido no § 1º, Art. 3º do Decreto nº 088/2024.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AF9" w:rsidRPr="001F4AFF" w:rsidRDefault="00F67AF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AF9" w:rsidRPr="001F4AFF" w:rsidRDefault="00F67AF9" w:rsidP="00A9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AF9" w:rsidRPr="001F4AFF" w:rsidRDefault="00F6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A12" w:rsidRPr="001F4AFF" w:rsidTr="002C007A">
        <w:trPr>
          <w:trHeight w:val="646"/>
          <w:jc w:val="right"/>
        </w:trPr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A12" w:rsidRPr="001F4AFF" w:rsidRDefault="0032203B" w:rsidP="002C007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 Consta autorização do Prefeito para aquisição de material permanente, conforme</w:t>
            </w:r>
            <w:r w:rsidR="005350BD">
              <w:rPr>
                <w:rFonts w:ascii="Arial" w:hAnsi="Arial" w:cs="Arial"/>
                <w:sz w:val="24"/>
                <w:szCs w:val="24"/>
              </w:rPr>
              <w:t xml:space="preserve"> estabelecido no</w:t>
            </w:r>
            <w:r>
              <w:rPr>
                <w:rFonts w:ascii="Arial" w:hAnsi="Arial" w:cs="Arial"/>
                <w:sz w:val="24"/>
                <w:szCs w:val="24"/>
              </w:rPr>
              <w:t xml:space="preserve"> §5º, Art. 3º do Decreto nº 088/2024.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A12" w:rsidRPr="001F4AFF" w:rsidRDefault="00195A12" w:rsidP="002C007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A12" w:rsidRPr="001F4AFF" w:rsidRDefault="00195A12" w:rsidP="002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A12" w:rsidRPr="001F4AFF" w:rsidRDefault="00195A12" w:rsidP="002C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5A12" w:rsidRPr="001F4AFF" w:rsidRDefault="00195A12" w:rsidP="00195A1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E1861" w:rsidRPr="001F4AFF" w:rsidRDefault="00EE1861" w:rsidP="00AF71B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E1861" w:rsidRPr="001F4AFF" w:rsidRDefault="00EE1861" w:rsidP="00AF71B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E1861" w:rsidRPr="001F4AFF" w:rsidRDefault="00EE1861" w:rsidP="00AF71B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E1861" w:rsidRPr="001F4AFF" w:rsidRDefault="00EE1861" w:rsidP="00AF71B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317DF2" w:rsidRPr="001F4AFF" w:rsidRDefault="00317DF2" w:rsidP="00AF71B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317DF2" w:rsidRPr="001F4AFF" w:rsidRDefault="00317DF2" w:rsidP="00AF71B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645730" w:rsidRPr="001F4AFF" w:rsidRDefault="00645730" w:rsidP="00AF71B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AF71B6" w:rsidRPr="001F4AFF" w:rsidRDefault="00AF71B6" w:rsidP="00AF71B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F4AFF">
        <w:rPr>
          <w:rFonts w:ascii="Arial" w:hAnsi="Arial" w:cs="Arial"/>
          <w:b/>
          <w:bCs/>
          <w:sz w:val="24"/>
          <w:szCs w:val="24"/>
          <w:u w:val="single"/>
        </w:rPr>
        <w:t>RECOMENDAÇÃO DO CONTROLE INTERNO:</w:t>
      </w:r>
    </w:p>
    <w:p w:rsidR="00AF71B6" w:rsidRPr="001F4AFF" w:rsidRDefault="00AF71B6" w:rsidP="00AF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71B6" w:rsidRPr="001F4AFF" w:rsidRDefault="00AF71B6" w:rsidP="00AF71B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F4AFF">
        <w:rPr>
          <w:rFonts w:ascii="Arial" w:hAnsi="Arial" w:cs="Arial"/>
          <w:b/>
          <w:bCs/>
          <w:sz w:val="24"/>
          <w:szCs w:val="24"/>
        </w:rPr>
        <w:tab/>
      </w:r>
      <w:r w:rsidRPr="001F4AFF">
        <w:rPr>
          <w:rFonts w:ascii="Arial" w:hAnsi="Arial" w:cs="Arial"/>
          <w:sz w:val="24"/>
          <w:szCs w:val="24"/>
        </w:rPr>
        <w:t xml:space="preserve">A Secretaria Municipal de Controle Interno recomenda o adequado planejamento dos Órgãos da Prefeitura Municipal de São Gonçalo, no intuito de </w:t>
      </w:r>
      <w:r w:rsidRPr="001F4AFF">
        <w:rPr>
          <w:rFonts w:ascii="Arial" w:hAnsi="Arial" w:cs="Arial"/>
          <w:sz w:val="24"/>
          <w:szCs w:val="24"/>
        </w:rPr>
        <w:lastRenderedPageBreak/>
        <w:t xml:space="preserve">promover suas respectivas licitações, em atendimento ao Art. 37, XXI, da Constituição Federal: </w:t>
      </w:r>
    </w:p>
    <w:p w:rsidR="00AF71B6" w:rsidRPr="001F4AFF" w:rsidRDefault="00AF71B6" w:rsidP="00AF71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71B6" w:rsidRPr="00810871" w:rsidRDefault="00AF71B6" w:rsidP="00A72F46">
      <w:pPr>
        <w:pStyle w:val="NormalWeb"/>
        <w:spacing w:before="225" w:beforeAutospacing="0" w:after="225" w:afterAutospacing="0"/>
        <w:ind w:left="4111"/>
        <w:jc w:val="both"/>
        <w:rPr>
          <w:rFonts w:ascii="Arial" w:hAnsi="Arial" w:cs="Arial"/>
          <w:color w:val="000000"/>
          <w:sz w:val="20"/>
          <w:szCs w:val="20"/>
        </w:rPr>
      </w:pPr>
      <w:r w:rsidRPr="00810871">
        <w:rPr>
          <w:rFonts w:ascii="Arial" w:hAnsi="Arial" w:cs="Arial"/>
          <w:color w:val="000000"/>
          <w:sz w:val="20"/>
          <w:szCs w:val="20"/>
        </w:rPr>
        <w:t>Art. 37. A administração pública direta e indireta de qualquer dos Poderes da União, dos Estados, do Distrito Federal e dos Municípios obedecerá aos princípios de legalidade, impessoalidade, moralidade, publicidade e efic</w:t>
      </w:r>
      <w:r w:rsidR="00A72F46">
        <w:rPr>
          <w:rFonts w:ascii="Arial" w:hAnsi="Arial" w:cs="Arial"/>
          <w:color w:val="000000"/>
          <w:sz w:val="20"/>
          <w:szCs w:val="20"/>
        </w:rPr>
        <w:t>iência e, também, ao seguinte: </w:t>
      </w:r>
      <w:hyperlink r:id="rId7" w:history="1">
        <w:r w:rsidRPr="00810871">
          <w:rPr>
            <w:rFonts w:ascii="Arial" w:hAnsi="Arial" w:cs="Arial"/>
            <w:color w:val="000000"/>
            <w:sz w:val="20"/>
            <w:szCs w:val="20"/>
          </w:rPr>
          <w:t>(Redação dada pela Emenda Constitucional nº 19, de 1998)</w:t>
        </w:r>
      </w:hyperlink>
      <w:r w:rsidRPr="00810871">
        <w:rPr>
          <w:rFonts w:ascii="Arial" w:hAnsi="Arial" w:cs="Arial"/>
          <w:color w:val="000000"/>
          <w:sz w:val="20"/>
          <w:szCs w:val="20"/>
        </w:rPr>
        <w:t>: (grifou-se)</w:t>
      </w:r>
    </w:p>
    <w:p w:rsidR="00AF71B6" w:rsidRPr="00810871" w:rsidRDefault="00AF71B6" w:rsidP="00810871">
      <w:pPr>
        <w:pStyle w:val="NormalWeb"/>
        <w:spacing w:before="225" w:beforeAutospacing="0" w:after="225" w:afterAutospacing="0"/>
        <w:ind w:left="4111"/>
        <w:rPr>
          <w:rFonts w:ascii="Arial" w:hAnsi="Arial" w:cs="Arial"/>
          <w:color w:val="000000"/>
          <w:sz w:val="20"/>
          <w:szCs w:val="20"/>
        </w:rPr>
      </w:pPr>
      <w:r w:rsidRPr="00810871">
        <w:rPr>
          <w:rFonts w:ascii="Arial" w:hAnsi="Arial" w:cs="Arial"/>
          <w:color w:val="000000"/>
          <w:sz w:val="20"/>
          <w:szCs w:val="20"/>
        </w:rPr>
        <w:t>(...)</w:t>
      </w:r>
    </w:p>
    <w:p w:rsidR="00AF71B6" w:rsidRPr="00810871" w:rsidRDefault="00AF71B6" w:rsidP="00A72F46">
      <w:pPr>
        <w:pStyle w:val="NormalWeb"/>
        <w:spacing w:before="225" w:beforeAutospacing="0" w:after="225" w:afterAutospacing="0"/>
        <w:ind w:left="4111"/>
        <w:jc w:val="both"/>
        <w:rPr>
          <w:rFonts w:ascii="Arial" w:hAnsi="Arial" w:cs="Arial"/>
          <w:color w:val="000000"/>
          <w:sz w:val="20"/>
          <w:szCs w:val="20"/>
        </w:rPr>
      </w:pPr>
      <w:r w:rsidRPr="00810871">
        <w:rPr>
          <w:rFonts w:ascii="Arial" w:hAnsi="Arial" w:cs="Arial"/>
          <w:color w:val="000000"/>
          <w:sz w:val="20"/>
          <w:szCs w:val="20"/>
        </w:rPr>
        <w:t xml:space="preserve">XXI - ressalvados os casos especificados na legislação, as obras, serviços, compras e alienações serão contratados mediante processo de licitação pública que assegure igualdade de condições a todos os concorrentes, com cláusulas que estabeleçam obrigações de pagamento, mantidas as condições efetivas da proposta, nos termos da lei, o qual somente permitirá as exigências de qualificação técnica e econômica indispensáveis à garantia do cumprimento das obrigações. </w:t>
      </w:r>
      <w:hyperlink r:id="rId8" w:history="1">
        <w:r w:rsidRPr="00810871">
          <w:rPr>
            <w:rFonts w:ascii="Arial" w:hAnsi="Arial" w:cs="Arial"/>
            <w:color w:val="000000"/>
            <w:sz w:val="20"/>
            <w:szCs w:val="20"/>
          </w:rPr>
          <w:t>(Regulamento)</w:t>
        </w:r>
      </w:hyperlink>
      <w:r w:rsidRPr="00810871">
        <w:rPr>
          <w:rFonts w:ascii="Arial" w:hAnsi="Arial" w:cs="Arial"/>
          <w:color w:val="000000"/>
          <w:sz w:val="20"/>
          <w:szCs w:val="20"/>
        </w:rPr>
        <w:t xml:space="preserve"> (grifou-se)</w:t>
      </w:r>
    </w:p>
    <w:p w:rsidR="00AF71B6" w:rsidRPr="00810871" w:rsidRDefault="00AF71B6" w:rsidP="00810871">
      <w:pPr>
        <w:pStyle w:val="NormalWeb"/>
        <w:spacing w:before="225" w:beforeAutospacing="0" w:after="225" w:afterAutospacing="0"/>
        <w:ind w:left="4111"/>
        <w:rPr>
          <w:rFonts w:ascii="Arial" w:hAnsi="Arial" w:cs="Arial"/>
          <w:color w:val="000000"/>
          <w:sz w:val="20"/>
          <w:szCs w:val="20"/>
        </w:rPr>
      </w:pPr>
      <w:r w:rsidRPr="00810871">
        <w:rPr>
          <w:rFonts w:ascii="Arial" w:hAnsi="Arial" w:cs="Arial"/>
          <w:color w:val="000000"/>
          <w:sz w:val="20"/>
          <w:szCs w:val="20"/>
        </w:rPr>
        <w:tab/>
      </w:r>
    </w:p>
    <w:p w:rsidR="00AF71B6" w:rsidRPr="001F4AFF" w:rsidRDefault="00591323" w:rsidP="00AF71B6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37BDB">
        <w:rPr>
          <w:rFonts w:ascii="Arial" w:hAnsi="Arial" w:cs="Arial"/>
          <w:sz w:val="24"/>
          <w:szCs w:val="24"/>
        </w:rPr>
        <w:t>N</w:t>
      </w:r>
      <w:r w:rsidR="00AF71B6" w:rsidRPr="00637BDB">
        <w:rPr>
          <w:rFonts w:ascii="Arial" w:hAnsi="Arial" w:cs="Arial"/>
          <w:sz w:val="24"/>
          <w:szCs w:val="24"/>
        </w:rPr>
        <w:t>o intuito de evitar o fracionamento das despesas do Município, recomenda-se que as licitações de insumos e serviços comuns aos Órgãos da Prefeitura sejam procedidos de forma centralizada, sempre que possível, adotando o Sistema de Registro de Preços, em conformidade c</w:t>
      </w:r>
      <w:r w:rsidR="000C2C88" w:rsidRPr="00637BDB">
        <w:rPr>
          <w:rFonts w:ascii="Arial" w:hAnsi="Arial" w:cs="Arial"/>
          <w:sz w:val="24"/>
          <w:szCs w:val="24"/>
        </w:rPr>
        <w:t xml:space="preserve">om </w:t>
      </w:r>
      <w:r w:rsidR="000B1894" w:rsidRPr="00637BDB">
        <w:rPr>
          <w:rFonts w:ascii="Arial" w:hAnsi="Arial" w:cs="Arial"/>
          <w:sz w:val="24"/>
          <w:szCs w:val="24"/>
        </w:rPr>
        <w:t>Art. 40</w:t>
      </w:r>
      <w:r w:rsidR="000C2C88" w:rsidRPr="00637BDB">
        <w:rPr>
          <w:rFonts w:ascii="Arial" w:hAnsi="Arial" w:cs="Arial"/>
          <w:sz w:val="24"/>
          <w:szCs w:val="24"/>
        </w:rPr>
        <w:t>, II, da Lei nº. 14.133/2021</w:t>
      </w:r>
      <w:r w:rsidR="00AF71B6" w:rsidRPr="00637BDB">
        <w:rPr>
          <w:rFonts w:ascii="Arial" w:hAnsi="Arial" w:cs="Arial"/>
          <w:sz w:val="24"/>
          <w:szCs w:val="24"/>
        </w:rPr>
        <w:t>:</w:t>
      </w:r>
      <w:r w:rsidR="00AF71B6" w:rsidRPr="001F4AFF">
        <w:rPr>
          <w:rFonts w:ascii="Arial" w:hAnsi="Arial" w:cs="Arial"/>
          <w:sz w:val="24"/>
          <w:szCs w:val="24"/>
        </w:rPr>
        <w:t xml:space="preserve"> </w:t>
      </w:r>
    </w:p>
    <w:p w:rsidR="00AF71B6" w:rsidRDefault="00AF71B6" w:rsidP="00AF7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B1894" w:rsidRDefault="000B1894" w:rsidP="00E1754A">
      <w:pPr>
        <w:pStyle w:val="NormalWeb"/>
        <w:spacing w:before="225" w:beforeAutospacing="0" w:after="225" w:afterAutospacing="0"/>
        <w:ind w:left="411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40. O planejamento de compras deverá considerar a expectativa de consumo anual e observar o seguinte:</w:t>
      </w:r>
      <w:bookmarkStart w:id="1" w:name="art40i"/>
      <w:bookmarkStart w:id="2" w:name="art40ii"/>
      <w:bookmarkEnd w:id="1"/>
      <w:bookmarkEnd w:id="2"/>
    </w:p>
    <w:p w:rsidR="007853DA" w:rsidRDefault="007853DA" w:rsidP="00E1754A">
      <w:pPr>
        <w:pStyle w:val="NormalWeb"/>
        <w:spacing w:before="225" w:beforeAutospacing="0" w:after="225" w:afterAutospacing="0"/>
        <w:ind w:left="411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(...)</w:t>
      </w:r>
    </w:p>
    <w:p w:rsidR="000B1894" w:rsidRDefault="000B1894" w:rsidP="00E1754A">
      <w:pPr>
        <w:pStyle w:val="NormalWeb"/>
        <w:spacing w:before="225" w:beforeAutospacing="0" w:after="225" w:afterAutospacing="0"/>
        <w:ind w:left="4111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II - processamento por meio de sistema de registro de preços, quando pertinente;</w:t>
      </w:r>
    </w:p>
    <w:p w:rsidR="00AF71B6" w:rsidRPr="001F4AFF" w:rsidRDefault="00AF71B6" w:rsidP="00AF71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71B6" w:rsidRPr="001F4AFF" w:rsidRDefault="00AF71B6" w:rsidP="00AF71B6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AFF">
        <w:rPr>
          <w:rFonts w:ascii="Arial" w:hAnsi="Arial" w:cs="Arial"/>
          <w:sz w:val="24"/>
          <w:szCs w:val="24"/>
        </w:rPr>
        <w:t xml:space="preserve"> Assim, a centralização auxiliaria na organização das demandas em grades unificadas, objetivando a diminuição de licitações repetidas, a obtenção de melhores propostas com a economia de escala, a padronização dos ritos e documentos, assim como o alinhamento de preços dos itens contratados pelo Município, observando o disposto no Decreto Municipal nº. 57/2009.</w:t>
      </w:r>
    </w:p>
    <w:p w:rsidR="00AF2308" w:rsidRPr="001F4AFF" w:rsidRDefault="00AF2308" w:rsidP="000C2C8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B515F" w:rsidRPr="001F4AFF" w:rsidRDefault="00591323" w:rsidP="00992443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4AFF">
        <w:rPr>
          <w:rFonts w:ascii="Arial" w:hAnsi="Arial" w:cs="Arial"/>
          <w:sz w:val="24"/>
          <w:szCs w:val="24"/>
        </w:rPr>
        <w:t>Outrossim, recomendamos ainda</w:t>
      </w:r>
      <w:r w:rsidR="00992443" w:rsidRPr="001F4AFF">
        <w:rPr>
          <w:rFonts w:ascii="Arial" w:hAnsi="Arial" w:cs="Arial"/>
          <w:sz w:val="24"/>
          <w:szCs w:val="24"/>
        </w:rPr>
        <w:t xml:space="preserve">, que o requisitante se atente </w:t>
      </w:r>
      <w:r w:rsidRPr="001F4AFF">
        <w:rPr>
          <w:rFonts w:ascii="Arial" w:hAnsi="Arial" w:cs="Arial"/>
          <w:sz w:val="24"/>
          <w:szCs w:val="24"/>
        </w:rPr>
        <w:t>na utilização do seu adiantamento ao que dispõe na ín</w:t>
      </w:r>
      <w:r w:rsidR="000C2C88">
        <w:rPr>
          <w:rFonts w:ascii="Arial" w:hAnsi="Arial" w:cs="Arial"/>
          <w:sz w:val="24"/>
          <w:szCs w:val="24"/>
        </w:rPr>
        <w:t>tegra o Decreto Municipal n° 088</w:t>
      </w:r>
      <w:r w:rsidRPr="001F4AFF">
        <w:rPr>
          <w:rFonts w:ascii="Arial" w:hAnsi="Arial" w:cs="Arial"/>
          <w:sz w:val="24"/>
          <w:szCs w:val="24"/>
        </w:rPr>
        <w:t>/</w:t>
      </w:r>
      <w:r w:rsidR="000C2C88">
        <w:rPr>
          <w:rFonts w:ascii="Arial" w:hAnsi="Arial" w:cs="Arial"/>
          <w:sz w:val="24"/>
          <w:szCs w:val="24"/>
        </w:rPr>
        <w:t>2024</w:t>
      </w:r>
      <w:r w:rsidR="00992443" w:rsidRPr="001F4AFF">
        <w:rPr>
          <w:rFonts w:ascii="Arial" w:hAnsi="Arial" w:cs="Arial"/>
          <w:sz w:val="24"/>
          <w:szCs w:val="24"/>
        </w:rPr>
        <w:t>.</w:t>
      </w:r>
    </w:p>
    <w:p w:rsidR="00992443" w:rsidRPr="001F4AFF" w:rsidRDefault="00992443" w:rsidP="00992443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1A6F" w:rsidRPr="001F4AFF" w:rsidRDefault="00551A6F" w:rsidP="00551A6F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sz w:val="24"/>
          <w:szCs w:val="24"/>
        </w:rPr>
      </w:pPr>
      <w:r w:rsidRPr="001F4AFF">
        <w:rPr>
          <w:rFonts w:ascii="Arial" w:hAnsi="Arial" w:cs="Arial"/>
          <w:sz w:val="24"/>
          <w:szCs w:val="24"/>
        </w:rPr>
        <w:lastRenderedPageBreak/>
        <w:t xml:space="preserve">São Gonçalo, </w:t>
      </w:r>
      <w:proofErr w:type="spellStart"/>
      <w:r w:rsidRPr="001F4AFF">
        <w:rPr>
          <w:rFonts w:ascii="Arial" w:hAnsi="Arial" w:cs="Arial"/>
          <w:sz w:val="24"/>
          <w:szCs w:val="24"/>
        </w:rPr>
        <w:t>xx</w:t>
      </w:r>
      <w:proofErr w:type="spellEnd"/>
      <w:r w:rsidRPr="001F4AF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F4AFF">
        <w:rPr>
          <w:rFonts w:ascii="Arial" w:hAnsi="Arial" w:cs="Arial"/>
          <w:sz w:val="24"/>
          <w:szCs w:val="24"/>
        </w:rPr>
        <w:t>xxxxx</w:t>
      </w:r>
      <w:proofErr w:type="spellEnd"/>
      <w:r w:rsidRPr="001F4AF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F4AFF">
        <w:rPr>
          <w:rFonts w:ascii="Arial" w:hAnsi="Arial" w:cs="Arial"/>
          <w:sz w:val="24"/>
          <w:szCs w:val="24"/>
        </w:rPr>
        <w:t>xxxx</w:t>
      </w:r>
      <w:proofErr w:type="spellEnd"/>
    </w:p>
    <w:p w:rsidR="00551A6F" w:rsidRPr="001F4AFF" w:rsidRDefault="00551A6F" w:rsidP="00AF71B6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551A6F" w:rsidRPr="001F4AFF" w:rsidRDefault="00551A6F" w:rsidP="00AF71B6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AF71B6" w:rsidRPr="001F4AFF" w:rsidRDefault="00AF71B6" w:rsidP="00AF71B6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F4AFF">
        <w:rPr>
          <w:rFonts w:ascii="Arial" w:hAnsi="Arial" w:cs="Arial"/>
          <w:b/>
          <w:bCs/>
          <w:sz w:val="24"/>
          <w:szCs w:val="24"/>
        </w:rPr>
        <w:t>RESPONSÁVEL PELA</w:t>
      </w:r>
      <w:r w:rsidR="00D73C83" w:rsidRPr="001F4AFF">
        <w:rPr>
          <w:rFonts w:ascii="Arial" w:hAnsi="Arial" w:cs="Arial"/>
          <w:b/>
          <w:bCs/>
          <w:sz w:val="24"/>
          <w:szCs w:val="24"/>
        </w:rPr>
        <w:t>S INFORMAÇÕES</w:t>
      </w:r>
      <w:r w:rsidRPr="001F4AFF">
        <w:rPr>
          <w:rFonts w:ascii="Arial" w:hAnsi="Arial" w:cs="Arial"/>
          <w:b/>
          <w:bCs/>
          <w:sz w:val="24"/>
          <w:szCs w:val="24"/>
        </w:rPr>
        <w:t>:</w:t>
      </w:r>
    </w:p>
    <w:p w:rsidR="00A070BF" w:rsidRPr="001F4AFF" w:rsidRDefault="00A070BF" w:rsidP="00AF71B6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895A32" w:rsidRPr="001F4AFF" w:rsidRDefault="00895A32" w:rsidP="00AF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475A6" w:rsidRPr="001F4AFF" w:rsidRDefault="000475A6" w:rsidP="00AF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95A32" w:rsidRPr="001F4AFF" w:rsidRDefault="00895A32" w:rsidP="00AF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51A6F" w:rsidRPr="001F4AFF" w:rsidRDefault="00C14040" w:rsidP="00AF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4AFF">
        <w:rPr>
          <w:rFonts w:ascii="Arial" w:hAnsi="Arial" w:cs="Arial"/>
          <w:b/>
          <w:bCs/>
          <w:color w:val="000000"/>
          <w:sz w:val="24"/>
          <w:szCs w:val="24"/>
        </w:rPr>
        <w:t>________________________________________________</w:t>
      </w:r>
    </w:p>
    <w:p w:rsidR="00AF71B6" w:rsidRPr="001F4AFF" w:rsidRDefault="00D73C83" w:rsidP="00AF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4AFF">
        <w:rPr>
          <w:rFonts w:ascii="Arial" w:hAnsi="Arial" w:cs="Arial"/>
          <w:b/>
          <w:bCs/>
          <w:color w:val="000000"/>
          <w:sz w:val="24"/>
          <w:szCs w:val="24"/>
        </w:rPr>
        <w:t>NOME DO FUNCIONÁRIO</w:t>
      </w:r>
    </w:p>
    <w:p w:rsidR="00AF71B6" w:rsidRPr="001F4AFF" w:rsidRDefault="00D73C83" w:rsidP="00AF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F4AFF">
        <w:rPr>
          <w:rFonts w:ascii="Arial" w:hAnsi="Arial" w:cs="Arial"/>
          <w:color w:val="000000"/>
          <w:sz w:val="24"/>
          <w:szCs w:val="24"/>
        </w:rPr>
        <w:t>Cargo</w:t>
      </w:r>
    </w:p>
    <w:p w:rsidR="00B324F0" w:rsidRPr="001F4AFF" w:rsidRDefault="00D73C83" w:rsidP="00B32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4AFF">
        <w:rPr>
          <w:rFonts w:ascii="Arial" w:hAnsi="Arial" w:cs="Arial"/>
          <w:sz w:val="24"/>
          <w:szCs w:val="24"/>
        </w:rPr>
        <w:t>Matrícula</w:t>
      </w:r>
    </w:p>
    <w:p w:rsidR="00A070BF" w:rsidRPr="001F4AFF" w:rsidRDefault="00A070BF" w:rsidP="00AF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5A32" w:rsidRPr="001F4AFF" w:rsidRDefault="00895A32" w:rsidP="00551A6F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AF71B6" w:rsidRPr="001F4AFF" w:rsidRDefault="00AF71B6" w:rsidP="00AF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51A6F" w:rsidRPr="001F4AFF" w:rsidRDefault="00551A6F" w:rsidP="00AF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71B6" w:rsidRPr="001F4AFF" w:rsidRDefault="00AF71B6" w:rsidP="00AF71B6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F4AFF">
        <w:rPr>
          <w:rFonts w:ascii="Arial" w:hAnsi="Arial" w:cs="Arial"/>
          <w:b/>
          <w:bCs/>
          <w:sz w:val="24"/>
          <w:szCs w:val="24"/>
        </w:rPr>
        <w:t>Ciente e de acordo.</w:t>
      </w:r>
    </w:p>
    <w:p w:rsidR="00A070BF" w:rsidRPr="001F4AFF" w:rsidRDefault="00A070BF" w:rsidP="00A070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25B87" w:rsidRPr="001F4AFF" w:rsidRDefault="00525B87" w:rsidP="00A070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95A32" w:rsidRPr="001F4AFF" w:rsidRDefault="00895A32" w:rsidP="00A070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51A6F" w:rsidRPr="001F4AFF" w:rsidRDefault="00551A6F" w:rsidP="00A070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95A32" w:rsidRPr="001F4AFF" w:rsidRDefault="00895A32" w:rsidP="00A070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95A32" w:rsidRPr="001F4AFF" w:rsidRDefault="00C14040" w:rsidP="00A070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4AFF">
        <w:rPr>
          <w:rFonts w:ascii="Arial" w:hAnsi="Arial" w:cs="Arial"/>
          <w:b/>
          <w:bCs/>
          <w:sz w:val="24"/>
          <w:szCs w:val="24"/>
        </w:rPr>
        <w:t>_______________________________________________</w:t>
      </w:r>
    </w:p>
    <w:p w:rsidR="00A9760E" w:rsidRPr="001F4AFF" w:rsidRDefault="00D73C83" w:rsidP="00A9760E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4AFF">
        <w:rPr>
          <w:rFonts w:ascii="Arial" w:hAnsi="Arial" w:cs="Arial"/>
          <w:b/>
          <w:bCs/>
          <w:sz w:val="24"/>
          <w:szCs w:val="24"/>
        </w:rPr>
        <w:t>NOME DO ORDENADOR DE DESPESA</w:t>
      </w:r>
    </w:p>
    <w:p w:rsidR="00A9760E" w:rsidRPr="001F4AFF" w:rsidRDefault="00D73C83" w:rsidP="00A9760E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4AFF">
        <w:rPr>
          <w:rFonts w:ascii="Arial" w:hAnsi="Arial" w:cs="Arial"/>
          <w:sz w:val="24"/>
          <w:szCs w:val="24"/>
        </w:rPr>
        <w:t>Cargo</w:t>
      </w:r>
    </w:p>
    <w:p w:rsidR="007E7422" w:rsidRPr="001F4AFF" w:rsidRDefault="00D73C83" w:rsidP="00A9760E">
      <w:pPr>
        <w:pStyle w:val="Standard"/>
        <w:jc w:val="center"/>
        <w:rPr>
          <w:rFonts w:ascii="Arial" w:hAnsi="Arial" w:cs="Arial"/>
        </w:rPr>
      </w:pPr>
      <w:r w:rsidRPr="001F4AFF">
        <w:rPr>
          <w:rFonts w:ascii="Arial" w:hAnsi="Arial" w:cs="Arial"/>
        </w:rPr>
        <w:t>Matrícula</w:t>
      </w:r>
      <w:r w:rsidR="00A9760E" w:rsidRPr="001F4AFF">
        <w:rPr>
          <w:rFonts w:ascii="Arial" w:hAnsi="Arial" w:cs="Arial"/>
        </w:rPr>
        <w:t xml:space="preserve"> </w:t>
      </w:r>
    </w:p>
    <w:p w:rsidR="00551A6F" w:rsidRPr="001F4AFF" w:rsidRDefault="00551A6F" w:rsidP="00A9760E">
      <w:pPr>
        <w:pStyle w:val="Standard"/>
        <w:jc w:val="center"/>
        <w:rPr>
          <w:rFonts w:ascii="Arial" w:hAnsi="Arial" w:cs="Arial"/>
        </w:rPr>
      </w:pPr>
    </w:p>
    <w:p w:rsidR="00551A6F" w:rsidRPr="001F4AFF" w:rsidRDefault="00551A6F" w:rsidP="00A9760E">
      <w:pPr>
        <w:pStyle w:val="Standard"/>
        <w:jc w:val="center"/>
        <w:rPr>
          <w:rFonts w:ascii="Arial" w:hAnsi="Arial" w:cs="Arial"/>
        </w:rPr>
      </w:pPr>
    </w:p>
    <w:p w:rsidR="00551A6F" w:rsidRPr="001F4AFF" w:rsidRDefault="00551A6F" w:rsidP="00A9760E">
      <w:pPr>
        <w:pStyle w:val="Standard"/>
        <w:jc w:val="center"/>
        <w:rPr>
          <w:rFonts w:ascii="Arial" w:hAnsi="Arial" w:cs="Arial"/>
        </w:rPr>
      </w:pPr>
    </w:p>
    <w:p w:rsidR="00551A6F" w:rsidRPr="001F4AFF" w:rsidRDefault="00551A6F" w:rsidP="00A9760E">
      <w:pPr>
        <w:pStyle w:val="Standard"/>
        <w:jc w:val="center"/>
        <w:rPr>
          <w:rFonts w:ascii="Arial" w:hAnsi="Arial" w:cs="Arial"/>
        </w:rPr>
      </w:pPr>
    </w:p>
    <w:p w:rsidR="00551A6F" w:rsidRPr="001F4AFF" w:rsidRDefault="00551A6F" w:rsidP="00A9760E">
      <w:pPr>
        <w:pStyle w:val="Standard"/>
        <w:jc w:val="center"/>
        <w:rPr>
          <w:rFonts w:ascii="Arial" w:hAnsi="Arial" w:cs="Arial"/>
        </w:rPr>
      </w:pPr>
    </w:p>
    <w:p w:rsidR="00551A6F" w:rsidRPr="001F4AFF" w:rsidRDefault="00551A6F" w:rsidP="00A9760E">
      <w:pPr>
        <w:pStyle w:val="Standard"/>
        <w:jc w:val="center"/>
        <w:rPr>
          <w:rFonts w:ascii="Arial" w:hAnsi="Arial" w:cs="Arial"/>
        </w:rPr>
      </w:pPr>
    </w:p>
    <w:sectPr w:rsidR="00551A6F" w:rsidRPr="001F4AFF" w:rsidSect="00EA38F0">
      <w:headerReference w:type="default" r:id="rId9"/>
      <w:footerReference w:type="default" r:id="rId10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807" w:rsidRDefault="009B3807" w:rsidP="00AF71B6">
      <w:pPr>
        <w:spacing w:after="0" w:line="240" w:lineRule="auto"/>
      </w:pPr>
      <w:r>
        <w:separator/>
      </w:r>
    </w:p>
  </w:endnote>
  <w:endnote w:type="continuationSeparator" w:id="0">
    <w:p w:rsidR="009B3807" w:rsidRDefault="009B3807" w:rsidP="00AF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7937834"/>
      <w:docPartObj>
        <w:docPartGallery w:val="Page Numbers (Bottom of Page)"/>
        <w:docPartUnique/>
      </w:docPartObj>
    </w:sdtPr>
    <w:sdtEndPr/>
    <w:sdtContent>
      <w:p w:rsidR="00B03AF3" w:rsidRDefault="00B03AF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840">
          <w:rPr>
            <w:noProof/>
          </w:rPr>
          <w:t>4</w:t>
        </w:r>
        <w:r>
          <w:fldChar w:fldCharType="end"/>
        </w:r>
      </w:p>
    </w:sdtContent>
  </w:sdt>
  <w:p w:rsidR="00B03AF3" w:rsidRDefault="00B03A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807" w:rsidRDefault="009B3807" w:rsidP="00AF71B6">
      <w:pPr>
        <w:spacing w:after="0" w:line="240" w:lineRule="auto"/>
      </w:pPr>
      <w:r>
        <w:separator/>
      </w:r>
    </w:p>
  </w:footnote>
  <w:footnote w:type="continuationSeparator" w:id="0">
    <w:p w:rsidR="009B3807" w:rsidRDefault="009B3807" w:rsidP="00AF7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8F0" w:rsidRPr="00C1660B" w:rsidRDefault="00B03AF3" w:rsidP="00EA38F0">
    <w:pPr>
      <w:pStyle w:val="Ttulo10"/>
      <w:jc w:val="both"/>
      <w:rPr>
        <w:rFonts w:ascii="Bookman Old Style" w:hAnsi="Bookman Old Style"/>
        <w:color w:val="auto"/>
        <w:sz w:val="15"/>
        <w:szCs w:val="15"/>
      </w:rPr>
    </w:pPr>
    <w:r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3169DD51" wp14:editId="455C3016">
          <wp:simplePos x="0" y="0"/>
          <wp:positionH relativeFrom="page">
            <wp:posOffset>476250</wp:posOffset>
          </wp:positionH>
          <wp:positionV relativeFrom="paragraph">
            <wp:posOffset>-153670</wp:posOffset>
          </wp:positionV>
          <wp:extent cx="549910" cy="590550"/>
          <wp:effectExtent l="0" t="0" r="254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3FC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60474A" wp14:editId="1F9BA732">
              <wp:simplePos x="0" y="0"/>
              <wp:positionH relativeFrom="column">
                <wp:posOffset>3777615</wp:posOffset>
              </wp:positionH>
              <wp:positionV relativeFrom="paragraph">
                <wp:posOffset>-259080</wp:posOffset>
              </wp:positionV>
              <wp:extent cx="2276475" cy="8382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38F0" w:rsidRDefault="00EA38F0" w:rsidP="00EA38F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Processo n.º </w:t>
                          </w:r>
                          <w:r w:rsidR="00A06317">
                            <w:rPr>
                              <w:sz w:val="18"/>
                              <w:szCs w:val="18"/>
                            </w:rPr>
                            <w:t>XXXXX/XXXX</w:t>
                          </w:r>
                        </w:p>
                        <w:p w:rsidR="00EA38F0" w:rsidRDefault="00EA38F0" w:rsidP="00EA38F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26FC8">
                            <w:rPr>
                              <w:sz w:val="18"/>
                              <w:szCs w:val="18"/>
                            </w:rPr>
                            <w:t xml:space="preserve">Data: </w:t>
                          </w:r>
                          <w:r w:rsidR="00A06317">
                            <w:rPr>
                              <w:sz w:val="18"/>
                              <w:szCs w:val="18"/>
                            </w:rPr>
                            <w:t>XX/XX/XXXX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fls</w:t>
                          </w:r>
                          <w:r w:rsidRPr="00B26FC8">
                            <w:rPr>
                              <w:sz w:val="18"/>
                              <w:szCs w:val="18"/>
                            </w:rPr>
                            <w:t xml:space="preserve">. </w:t>
                          </w:r>
                        </w:p>
                        <w:p w:rsidR="00EA38F0" w:rsidRDefault="00EA38F0" w:rsidP="00EA38F0">
                          <w:r w:rsidRPr="00BB5B0F">
                            <w:rPr>
                              <w:sz w:val="18"/>
                              <w:szCs w:val="18"/>
                            </w:rPr>
                            <w:t>Rubrica:__________________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0474A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297.45pt;margin-top:-20.4pt;width:179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">
              <v:textbox>
                <w:txbxContent>
                  <w:p w:rsidR="00EA38F0" w:rsidRDefault="00EA38F0" w:rsidP="00EA38F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Processo n.º </w:t>
                    </w:r>
                    <w:r w:rsidR="00A06317">
                      <w:rPr>
                        <w:sz w:val="18"/>
                        <w:szCs w:val="18"/>
                      </w:rPr>
                      <w:t>XXXXX/XXXX</w:t>
                    </w:r>
                  </w:p>
                  <w:p w:rsidR="00EA38F0" w:rsidRDefault="00EA38F0" w:rsidP="00EA38F0">
                    <w:pPr>
                      <w:rPr>
                        <w:sz w:val="18"/>
                        <w:szCs w:val="18"/>
                      </w:rPr>
                    </w:pPr>
                    <w:r w:rsidRPr="00B26FC8">
                      <w:rPr>
                        <w:sz w:val="18"/>
                        <w:szCs w:val="18"/>
                      </w:rPr>
                      <w:t xml:space="preserve">Data: </w:t>
                    </w:r>
                    <w:r w:rsidR="00A06317">
                      <w:rPr>
                        <w:sz w:val="18"/>
                        <w:szCs w:val="18"/>
                      </w:rPr>
                      <w:t>XX/XX/XXXX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  <w:t>fls</w:t>
                    </w:r>
                    <w:r w:rsidRPr="00B26FC8">
                      <w:rPr>
                        <w:sz w:val="18"/>
                        <w:szCs w:val="18"/>
                      </w:rPr>
                      <w:t xml:space="preserve">. </w:t>
                    </w:r>
                  </w:p>
                  <w:p w:rsidR="00EA38F0" w:rsidRDefault="00EA38F0" w:rsidP="00EA38F0">
                    <w:r w:rsidRPr="00BB5B0F">
                      <w:rPr>
                        <w:sz w:val="18"/>
                        <w:szCs w:val="18"/>
                      </w:rPr>
                      <w:t>Rubrica:__________________</w:t>
                    </w:r>
                  </w:p>
                </w:txbxContent>
              </v:textbox>
            </v:shape>
          </w:pict>
        </mc:Fallback>
      </mc:AlternateContent>
    </w:r>
    <w:r w:rsidR="00EA38F0" w:rsidRPr="00C1660B">
      <w:rPr>
        <w:rFonts w:ascii="Bookman Old Style" w:hAnsi="Bookman Old Style"/>
        <w:color w:val="auto"/>
        <w:sz w:val="15"/>
        <w:szCs w:val="15"/>
      </w:rPr>
      <w:t>E</w:t>
    </w:r>
    <w:r w:rsidR="00EA38F0" w:rsidRPr="00C1660B">
      <w:rPr>
        <w:rFonts w:ascii="Bookman Old Style" w:hAnsi="Bookman Old Style" w:cs="Times New Roman"/>
        <w:color w:val="auto"/>
        <w:sz w:val="15"/>
        <w:szCs w:val="15"/>
      </w:rPr>
      <w:t>STADO DO RIO DE JANEIRO</w:t>
    </w:r>
  </w:p>
  <w:p w:rsidR="00EA38F0" w:rsidRPr="00C1660B" w:rsidRDefault="00EA38F0" w:rsidP="00EA38F0">
    <w:pPr>
      <w:pStyle w:val="Ttulo1"/>
      <w:jc w:val="both"/>
      <w:rPr>
        <w:rFonts w:ascii="Bookman Old Style" w:hAnsi="Bookman Old Style"/>
        <w:b w:val="0"/>
        <w:color w:val="auto"/>
        <w:sz w:val="15"/>
        <w:szCs w:val="15"/>
      </w:rPr>
    </w:pPr>
    <w:r w:rsidRPr="00C1660B">
      <w:rPr>
        <w:rFonts w:ascii="Bookman Old Style" w:hAnsi="Bookman Old Style"/>
        <w:b w:val="0"/>
        <w:color w:val="auto"/>
        <w:sz w:val="15"/>
        <w:szCs w:val="15"/>
      </w:rPr>
      <w:t>PREFEITURA MUNICIPAL DE SÃO GONÇALO</w:t>
    </w:r>
  </w:p>
  <w:p w:rsidR="00EA38F0" w:rsidRPr="00C1660B" w:rsidRDefault="00EA38F0" w:rsidP="00EA38F0">
    <w:pPr>
      <w:pStyle w:val="Ttulo8"/>
      <w:jc w:val="both"/>
      <w:rPr>
        <w:rFonts w:ascii="Bookman Old Style" w:hAnsi="Bookman Old Style" w:cs="Times New Roman"/>
        <w:sz w:val="15"/>
        <w:szCs w:val="15"/>
      </w:rPr>
    </w:pPr>
    <w:r w:rsidRPr="00C1660B">
      <w:rPr>
        <w:rFonts w:ascii="Bookman Old Style" w:hAnsi="Bookman Old Style" w:cs="Times New Roman"/>
        <w:sz w:val="15"/>
        <w:szCs w:val="15"/>
      </w:rPr>
      <w:t>SECRETARIA MUNICIPAL DE CONTROLE INTERNO</w:t>
    </w:r>
  </w:p>
  <w:p w:rsidR="00EA38F0" w:rsidRDefault="00EA38F0" w:rsidP="00EA38F0">
    <w:pPr>
      <w:pStyle w:val="Cabealho"/>
    </w:pPr>
  </w:p>
  <w:p w:rsidR="00645730" w:rsidRDefault="00645730" w:rsidP="00EA38F0">
    <w:pPr>
      <w:pStyle w:val="Cabealho"/>
    </w:pPr>
  </w:p>
  <w:p w:rsidR="00645730" w:rsidRDefault="00645730" w:rsidP="00EA38F0">
    <w:pPr>
      <w:pStyle w:val="Cabealho"/>
    </w:pPr>
  </w:p>
  <w:p w:rsidR="00EA38F0" w:rsidRDefault="00EA38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B6"/>
    <w:rsid w:val="00000B7B"/>
    <w:rsid w:val="00004FA9"/>
    <w:rsid w:val="00026EF0"/>
    <w:rsid w:val="00027567"/>
    <w:rsid w:val="0003178E"/>
    <w:rsid w:val="000475A6"/>
    <w:rsid w:val="0004777F"/>
    <w:rsid w:val="00055F66"/>
    <w:rsid w:val="000613F1"/>
    <w:rsid w:val="00080B30"/>
    <w:rsid w:val="000909B9"/>
    <w:rsid w:val="000924AC"/>
    <w:rsid w:val="00097285"/>
    <w:rsid w:val="000A5A02"/>
    <w:rsid w:val="000B1894"/>
    <w:rsid w:val="000C1E3A"/>
    <w:rsid w:val="000C2C88"/>
    <w:rsid w:val="000D477D"/>
    <w:rsid w:val="000D4A72"/>
    <w:rsid w:val="000D4D0F"/>
    <w:rsid w:val="000F1F1E"/>
    <w:rsid w:val="00110A72"/>
    <w:rsid w:val="00115E1B"/>
    <w:rsid w:val="001301C1"/>
    <w:rsid w:val="001425F0"/>
    <w:rsid w:val="00154588"/>
    <w:rsid w:val="00154840"/>
    <w:rsid w:val="00164514"/>
    <w:rsid w:val="00167133"/>
    <w:rsid w:val="00167A3A"/>
    <w:rsid w:val="00195A12"/>
    <w:rsid w:val="00197E8D"/>
    <w:rsid w:val="001A56FD"/>
    <w:rsid w:val="001C190C"/>
    <w:rsid w:val="001C4A4C"/>
    <w:rsid w:val="001D098F"/>
    <w:rsid w:val="001D4BB3"/>
    <w:rsid w:val="001E6A2D"/>
    <w:rsid w:val="001F4AFF"/>
    <w:rsid w:val="002132EA"/>
    <w:rsid w:val="002149BB"/>
    <w:rsid w:val="002323E5"/>
    <w:rsid w:val="00282239"/>
    <w:rsid w:val="002A4802"/>
    <w:rsid w:val="002E2CDB"/>
    <w:rsid w:val="002E377E"/>
    <w:rsid w:val="00317DF2"/>
    <w:rsid w:val="0032203B"/>
    <w:rsid w:val="00324925"/>
    <w:rsid w:val="00340654"/>
    <w:rsid w:val="0037225F"/>
    <w:rsid w:val="00375CD7"/>
    <w:rsid w:val="0037771A"/>
    <w:rsid w:val="00381C84"/>
    <w:rsid w:val="00385324"/>
    <w:rsid w:val="003854B0"/>
    <w:rsid w:val="003910C6"/>
    <w:rsid w:val="003936D8"/>
    <w:rsid w:val="0039590C"/>
    <w:rsid w:val="003A0C3C"/>
    <w:rsid w:val="003C3799"/>
    <w:rsid w:val="003D087A"/>
    <w:rsid w:val="003F6F94"/>
    <w:rsid w:val="003F70F5"/>
    <w:rsid w:val="00444B7D"/>
    <w:rsid w:val="004461E7"/>
    <w:rsid w:val="004504F0"/>
    <w:rsid w:val="00451EB0"/>
    <w:rsid w:val="00456DBC"/>
    <w:rsid w:val="00465968"/>
    <w:rsid w:val="0049105C"/>
    <w:rsid w:val="004A3EC9"/>
    <w:rsid w:val="004A661D"/>
    <w:rsid w:val="004A7335"/>
    <w:rsid w:val="004C2DCE"/>
    <w:rsid w:val="004D2DB7"/>
    <w:rsid w:val="004E57F5"/>
    <w:rsid w:val="004F055F"/>
    <w:rsid w:val="00503A16"/>
    <w:rsid w:val="005215A3"/>
    <w:rsid w:val="00525B87"/>
    <w:rsid w:val="005350BD"/>
    <w:rsid w:val="0055109D"/>
    <w:rsid w:val="00551A6F"/>
    <w:rsid w:val="00576C09"/>
    <w:rsid w:val="00591323"/>
    <w:rsid w:val="00592F2B"/>
    <w:rsid w:val="005932C5"/>
    <w:rsid w:val="005B7E4F"/>
    <w:rsid w:val="005D795D"/>
    <w:rsid w:val="005E3758"/>
    <w:rsid w:val="005E53C0"/>
    <w:rsid w:val="006132E1"/>
    <w:rsid w:val="006207D1"/>
    <w:rsid w:val="00627EE7"/>
    <w:rsid w:val="00637BDB"/>
    <w:rsid w:val="00641E5D"/>
    <w:rsid w:val="00642232"/>
    <w:rsid w:val="00645730"/>
    <w:rsid w:val="006473A0"/>
    <w:rsid w:val="00655A3E"/>
    <w:rsid w:val="00664598"/>
    <w:rsid w:val="00682BBA"/>
    <w:rsid w:val="006A7984"/>
    <w:rsid w:val="006B2D5E"/>
    <w:rsid w:val="006C3F41"/>
    <w:rsid w:val="006D6B6D"/>
    <w:rsid w:val="007003C2"/>
    <w:rsid w:val="00705208"/>
    <w:rsid w:val="007054CC"/>
    <w:rsid w:val="0070552E"/>
    <w:rsid w:val="00712203"/>
    <w:rsid w:val="00712C98"/>
    <w:rsid w:val="00721433"/>
    <w:rsid w:val="00722376"/>
    <w:rsid w:val="00723661"/>
    <w:rsid w:val="0073590F"/>
    <w:rsid w:val="007373C2"/>
    <w:rsid w:val="00743DE7"/>
    <w:rsid w:val="00752D05"/>
    <w:rsid w:val="007853DA"/>
    <w:rsid w:val="007858CA"/>
    <w:rsid w:val="00797CEE"/>
    <w:rsid w:val="007E7422"/>
    <w:rsid w:val="007F3927"/>
    <w:rsid w:val="00802CE0"/>
    <w:rsid w:val="00810871"/>
    <w:rsid w:val="00813FC1"/>
    <w:rsid w:val="00821BEB"/>
    <w:rsid w:val="00825452"/>
    <w:rsid w:val="008510B4"/>
    <w:rsid w:val="0085277A"/>
    <w:rsid w:val="008543B2"/>
    <w:rsid w:val="00863906"/>
    <w:rsid w:val="00895812"/>
    <w:rsid w:val="00895A32"/>
    <w:rsid w:val="008A69D4"/>
    <w:rsid w:val="008C1C4B"/>
    <w:rsid w:val="008D0E7B"/>
    <w:rsid w:val="008E46B1"/>
    <w:rsid w:val="008F1701"/>
    <w:rsid w:val="00907CF4"/>
    <w:rsid w:val="00926D69"/>
    <w:rsid w:val="009506A8"/>
    <w:rsid w:val="00953DFC"/>
    <w:rsid w:val="0095591B"/>
    <w:rsid w:val="00956F7F"/>
    <w:rsid w:val="009748E1"/>
    <w:rsid w:val="00974BAB"/>
    <w:rsid w:val="00976864"/>
    <w:rsid w:val="00980BD4"/>
    <w:rsid w:val="00984761"/>
    <w:rsid w:val="009904F6"/>
    <w:rsid w:val="00992443"/>
    <w:rsid w:val="009B3807"/>
    <w:rsid w:val="009B515F"/>
    <w:rsid w:val="009B79F0"/>
    <w:rsid w:val="009C1054"/>
    <w:rsid w:val="009C6A1E"/>
    <w:rsid w:val="009F3B45"/>
    <w:rsid w:val="009F718C"/>
    <w:rsid w:val="009F755F"/>
    <w:rsid w:val="00A06317"/>
    <w:rsid w:val="00A070BF"/>
    <w:rsid w:val="00A2119A"/>
    <w:rsid w:val="00A34DBB"/>
    <w:rsid w:val="00A72F46"/>
    <w:rsid w:val="00A73F58"/>
    <w:rsid w:val="00A75C5C"/>
    <w:rsid w:val="00A854CF"/>
    <w:rsid w:val="00A93208"/>
    <w:rsid w:val="00A94E89"/>
    <w:rsid w:val="00A96164"/>
    <w:rsid w:val="00A9760E"/>
    <w:rsid w:val="00AA160F"/>
    <w:rsid w:val="00AC2F69"/>
    <w:rsid w:val="00AC35F3"/>
    <w:rsid w:val="00AD1A07"/>
    <w:rsid w:val="00AD1DCD"/>
    <w:rsid w:val="00AD43DF"/>
    <w:rsid w:val="00AF2308"/>
    <w:rsid w:val="00AF71B6"/>
    <w:rsid w:val="00AF7B14"/>
    <w:rsid w:val="00B03071"/>
    <w:rsid w:val="00B03AF3"/>
    <w:rsid w:val="00B119D2"/>
    <w:rsid w:val="00B324F0"/>
    <w:rsid w:val="00B35AF9"/>
    <w:rsid w:val="00B40ACA"/>
    <w:rsid w:val="00B44D48"/>
    <w:rsid w:val="00B47643"/>
    <w:rsid w:val="00B531E8"/>
    <w:rsid w:val="00B718FC"/>
    <w:rsid w:val="00B7234A"/>
    <w:rsid w:val="00B72646"/>
    <w:rsid w:val="00B7291A"/>
    <w:rsid w:val="00B76771"/>
    <w:rsid w:val="00BA2E7F"/>
    <w:rsid w:val="00BC1771"/>
    <w:rsid w:val="00BC6D60"/>
    <w:rsid w:val="00BE3D27"/>
    <w:rsid w:val="00BF2CDB"/>
    <w:rsid w:val="00C046E5"/>
    <w:rsid w:val="00C1262C"/>
    <w:rsid w:val="00C14040"/>
    <w:rsid w:val="00C164E9"/>
    <w:rsid w:val="00C1732A"/>
    <w:rsid w:val="00C438FA"/>
    <w:rsid w:val="00C4550A"/>
    <w:rsid w:val="00C455DC"/>
    <w:rsid w:val="00C5782B"/>
    <w:rsid w:val="00C671BF"/>
    <w:rsid w:val="00C81F91"/>
    <w:rsid w:val="00C8573C"/>
    <w:rsid w:val="00CA3126"/>
    <w:rsid w:val="00CB1B00"/>
    <w:rsid w:val="00CB2A3E"/>
    <w:rsid w:val="00CE7E0E"/>
    <w:rsid w:val="00D021BA"/>
    <w:rsid w:val="00D1203A"/>
    <w:rsid w:val="00D21A2F"/>
    <w:rsid w:val="00D42478"/>
    <w:rsid w:val="00D66265"/>
    <w:rsid w:val="00D6684B"/>
    <w:rsid w:val="00D73C83"/>
    <w:rsid w:val="00D92692"/>
    <w:rsid w:val="00D9573D"/>
    <w:rsid w:val="00D957DC"/>
    <w:rsid w:val="00DA5CE1"/>
    <w:rsid w:val="00DB57D4"/>
    <w:rsid w:val="00DC1547"/>
    <w:rsid w:val="00E11050"/>
    <w:rsid w:val="00E1754A"/>
    <w:rsid w:val="00E30A41"/>
    <w:rsid w:val="00E37AB9"/>
    <w:rsid w:val="00E9779B"/>
    <w:rsid w:val="00EA38F0"/>
    <w:rsid w:val="00EE1861"/>
    <w:rsid w:val="00EE26F3"/>
    <w:rsid w:val="00EE4443"/>
    <w:rsid w:val="00EF1D97"/>
    <w:rsid w:val="00EF6EEB"/>
    <w:rsid w:val="00F05416"/>
    <w:rsid w:val="00F108D8"/>
    <w:rsid w:val="00F14E89"/>
    <w:rsid w:val="00F3524D"/>
    <w:rsid w:val="00F41032"/>
    <w:rsid w:val="00F43A66"/>
    <w:rsid w:val="00F507E1"/>
    <w:rsid w:val="00F564E2"/>
    <w:rsid w:val="00F60B30"/>
    <w:rsid w:val="00F67AF9"/>
    <w:rsid w:val="00F9358F"/>
    <w:rsid w:val="00FA0464"/>
    <w:rsid w:val="00FC0C00"/>
    <w:rsid w:val="00FD1DDC"/>
    <w:rsid w:val="00FE33FC"/>
    <w:rsid w:val="00FE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94BF2C-5B61-4A6E-9B33-8C37598E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E8D"/>
  </w:style>
  <w:style w:type="paragraph" w:styleId="Ttulo1">
    <w:name w:val="heading 1"/>
    <w:basedOn w:val="Normal"/>
    <w:next w:val="Normal"/>
    <w:link w:val="Ttulo1Char"/>
    <w:qFormat/>
    <w:rsid w:val="00EA38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80"/>
      <w:sz w:val="18"/>
      <w:szCs w:val="20"/>
    </w:rPr>
  </w:style>
  <w:style w:type="paragraph" w:styleId="Ttulo8">
    <w:name w:val="heading 8"/>
    <w:basedOn w:val="Normal"/>
    <w:next w:val="Normal"/>
    <w:link w:val="Ttulo8Char"/>
    <w:qFormat/>
    <w:rsid w:val="00EA38F0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1B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F7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71B6"/>
  </w:style>
  <w:style w:type="paragraph" w:styleId="Rodap">
    <w:name w:val="footer"/>
    <w:basedOn w:val="Normal"/>
    <w:link w:val="RodapChar"/>
    <w:uiPriority w:val="99"/>
    <w:unhideWhenUsed/>
    <w:rsid w:val="00AF7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71B6"/>
  </w:style>
  <w:style w:type="paragraph" w:customStyle="1" w:styleId="Standard">
    <w:name w:val="Standard"/>
    <w:rsid w:val="00D6684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EA38F0"/>
    <w:rPr>
      <w:rFonts w:ascii="Times New Roman" w:eastAsia="Times New Roman" w:hAnsi="Times New Roman" w:cs="Times New Roman"/>
      <w:b/>
      <w:color w:val="000080"/>
      <w:sz w:val="18"/>
      <w:szCs w:val="20"/>
    </w:rPr>
  </w:style>
  <w:style w:type="character" w:customStyle="1" w:styleId="Ttulo8Char">
    <w:name w:val="Título 8 Char"/>
    <w:basedOn w:val="Fontepargpadro"/>
    <w:link w:val="Ttulo8"/>
    <w:rsid w:val="00EA38F0"/>
    <w:rPr>
      <w:rFonts w:ascii="Arial" w:eastAsia="Times New Roman" w:hAnsi="Arial" w:cs="Arial"/>
      <w:sz w:val="24"/>
      <w:szCs w:val="20"/>
    </w:rPr>
  </w:style>
  <w:style w:type="paragraph" w:customStyle="1" w:styleId="Ttulo10">
    <w:name w:val="Título1"/>
    <w:basedOn w:val="Normal"/>
    <w:next w:val="Corpodetexto"/>
    <w:rsid w:val="00EA38F0"/>
    <w:pPr>
      <w:suppressAutoHyphens/>
      <w:spacing w:after="0" w:line="240" w:lineRule="auto"/>
      <w:jc w:val="center"/>
    </w:pPr>
    <w:rPr>
      <w:rFonts w:ascii="Arial" w:eastAsia="Times New Roman" w:hAnsi="Arial" w:cs="Arial"/>
      <w:color w:val="0000FF"/>
      <w:sz w:val="24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38F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A38F0"/>
  </w:style>
  <w:style w:type="paragraph" w:styleId="NormalWeb">
    <w:name w:val="Normal (Web)"/>
    <w:basedOn w:val="Normal"/>
    <w:uiPriority w:val="99"/>
    <w:semiHidden/>
    <w:unhideWhenUsed/>
    <w:rsid w:val="000B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666con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Emendas/Emc/emc19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1AAB2-C2A6-42E0-B405-79F0EB1E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</Pages>
  <Words>872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dayanapb</dc:creator>
  <cp:lastModifiedBy>Zuleica Martins Ribeiro</cp:lastModifiedBy>
  <cp:revision>57</cp:revision>
  <cp:lastPrinted>2024-03-13T18:00:00Z</cp:lastPrinted>
  <dcterms:created xsi:type="dcterms:W3CDTF">2021-07-29T13:34:00Z</dcterms:created>
  <dcterms:modified xsi:type="dcterms:W3CDTF">2024-03-15T14:18:00Z</dcterms:modified>
</cp:coreProperties>
</file>